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B0FB2" w:rsidRPr="00DD5BF5" w:rsidTr="0001773B">
        <w:tc>
          <w:tcPr>
            <w:tcW w:w="9923" w:type="dxa"/>
          </w:tcPr>
          <w:p w:rsidR="004B0FB2" w:rsidRPr="00DD5BF5" w:rsidRDefault="00154191" w:rsidP="0001773B">
            <w:pPr>
              <w:ind w:left="4536"/>
              <w:outlineLvl w:val="0"/>
              <w:rPr>
                <w:sz w:val="20"/>
              </w:rPr>
            </w:pPr>
            <w:r w:rsidRPr="0015419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4B0FB2" w:rsidRPr="00DD5BF5" w:rsidRDefault="004B0FB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B0FB2" w:rsidRPr="00DD5BF5" w:rsidRDefault="004B0FB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B0FB2" w:rsidRPr="00DD5BF5" w:rsidRDefault="004B0FB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B0FB2" w:rsidRPr="00DD5BF5" w:rsidRDefault="004B0FB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B0FB2" w:rsidRPr="00DD5BF5" w:rsidRDefault="004B0FB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B0FB2" w:rsidRPr="007861AD" w:rsidRDefault="004B0FB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17674E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17674E">
              <w:rPr>
                <w:u w:val="single"/>
              </w:rPr>
              <w:t>4209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4B0FB2" w:rsidRPr="00DD5BF5" w:rsidRDefault="004B0FB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F00054" w:rsidTr="004B0FB2">
        <w:trPr>
          <w:trHeight w:val="20"/>
        </w:trPr>
        <w:tc>
          <w:tcPr>
            <w:tcW w:w="6486" w:type="dxa"/>
          </w:tcPr>
          <w:p w:rsidR="00A55CE8" w:rsidRPr="00F00054" w:rsidRDefault="00B74D2F" w:rsidP="004B0FB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шенный вид использования земельного участка или объекта капитального строительства</w:t>
            </w:r>
          </w:p>
        </w:tc>
      </w:tr>
    </w:tbl>
    <w:p w:rsidR="004B0FB2" w:rsidRDefault="004B0FB2" w:rsidP="00141DEB">
      <w:pPr>
        <w:suppressAutoHyphens/>
        <w:ind w:firstLine="709"/>
        <w:jc w:val="both"/>
        <w:rPr>
          <w:color w:val="000000" w:themeColor="text1"/>
        </w:rPr>
      </w:pPr>
    </w:p>
    <w:p w:rsidR="004B0FB2" w:rsidRDefault="004B0FB2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4B0FB2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221D88" w:rsidRDefault="004B0FB2" w:rsidP="004B0FB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221D88">
        <w:rPr>
          <w:color w:val="000000" w:themeColor="text1"/>
        </w:rPr>
        <w:t>о</w:t>
      </w:r>
      <w:r w:rsidR="00221D88" w:rsidRPr="00221D88">
        <w:rPr>
          <w:color w:val="000000" w:themeColor="text1"/>
        </w:rPr>
        <w:t>бществу с ограниченной ответственностью «</w:t>
      </w:r>
      <w:proofErr w:type="spellStart"/>
      <w:r w:rsidR="00221D88" w:rsidRPr="00221D88">
        <w:rPr>
          <w:color w:val="000000" w:themeColor="text1"/>
        </w:rPr>
        <w:t>Инская</w:t>
      </w:r>
      <w:proofErr w:type="spellEnd"/>
      <w:r w:rsidR="00221D88" w:rsidRPr="00221D88">
        <w:rPr>
          <w:color w:val="000000" w:themeColor="text1"/>
        </w:rPr>
        <w:t>» на условно разрешенный вид использования земельного участка с кад</w:t>
      </w:r>
      <w:r w:rsidR="00221D88" w:rsidRPr="00221D88">
        <w:rPr>
          <w:color w:val="000000" w:themeColor="text1"/>
        </w:rPr>
        <w:t>а</w:t>
      </w:r>
      <w:r w:rsidR="00221D88" w:rsidRPr="00221D88">
        <w:rPr>
          <w:color w:val="000000" w:themeColor="text1"/>
        </w:rPr>
        <w:t xml:space="preserve">стровым номером 54:35:074660:368 площадью 3121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221D88" w:rsidRPr="00221D88">
        <w:rPr>
          <w:color w:val="000000" w:themeColor="text1"/>
        </w:rPr>
        <w:t>Инская</w:t>
      </w:r>
      <w:proofErr w:type="spellEnd"/>
      <w:r w:rsidR="00221D88" w:rsidRPr="00221D88">
        <w:rPr>
          <w:color w:val="000000" w:themeColor="text1"/>
        </w:rPr>
        <w:t xml:space="preserve">, и объекта капитального строительства (зона делового, общественного и коммерческого назначения (ОД-1), </w:t>
      </w:r>
      <w:proofErr w:type="spellStart"/>
      <w:r w:rsidR="00221D88" w:rsidRPr="00221D88">
        <w:rPr>
          <w:color w:val="000000" w:themeColor="text1"/>
        </w:rPr>
        <w:t>подзона</w:t>
      </w:r>
      <w:proofErr w:type="spellEnd"/>
      <w:r w:rsidR="00221D88" w:rsidRPr="00221D88">
        <w:rPr>
          <w:color w:val="000000" w:themeColor="text1"/>
        </w:rPr>
        <w:t xml:space="preserve"> делового, общес</w:t>
      </w:r>
      <w:r w:rsidR="00221D88" w:rsidRPr="00221D88">
        <w:rPr>
          <w:color w:val="000000" w:themeColor="text1"/>
        </w:rPr>
        <w:t>т</w:t>
      </w:r>
      <w:r w:rsidR="00221D88" w:rsidRPr="00221D88">
        <w:rPr>
          <w:color w:val="000000" w:themeColor="text1"/>
        </w:rPr>
        <w:t>венного и коммерческого назначения с объектами различной плотности жилой застройки (ОД-1.1)) - «объекты придорожного сервиса (4.9.1)) - автозаправочные станции (бензиновые, газовые)».</w:t>
      </w:r>
    </w:p>
    <w:p w:rsidR="00C52A3D" w:rsidRPr="00F00054" w:rsidRDefault="00C52A3D" w:rsidP="004B0FB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4B0FB2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4B0FB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4B0FB2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4B0FB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4B0FB2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0FB2" w:rsidRPr="0097269B" w:rsidTr="00260E30">
        <w:tc>
          <w:tcPr>
            <w:tcW w:w="6946" w:type="dxa"/>
          </w:tcPr>
          <w:p w:rsidR="004B0FB2" w:rsidRPr="0097269B" w:rsidRDefault="004B0FB2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4B0FB2" w:rsidRPr="0097269B" w:rsidRDefault="004B0FB2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B0FB2" w:rsidRPr="0097269B" w:rsidRDefault="004B0FB2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21D88" w:rsidRDefault="00221D88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4B0FB2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4B0FB2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4B0FB2">
      <w:pPr>
        <w:spacing w:line="240" w:lineRule="exact"/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4B0FB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03" w:rsidRDefault="00B36603">
      <w:r>
        <w:separator/>
      </w:r>
    </w:p>
  </w:endnote>
  <w:endnote w:type="continuationSeparator" w:id="0">
    <w:p w:rsidR="00B36603" w:rsidRDefault="00B3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03" w:rsidRDefault="00B36603">
      <w:r>
        <w:separator/>
      </w:r>
    </w:p>
  </w:footnote>
  <w:footnote w:type="continuationSeparator" w:id="0">
    <w:p w:rsidR="00B36603" w:rsidRDefault="00B3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5419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54191"/>
    <w:rsid w:val="0016022C"/>
    <w:rsid w:val="001700E1"/>
    <w:rsid w:val="001704F7"/>
    <w:rsid w:val="00172150"/>
    <w:rsid w:val="00175388"/>
    <w:rsid w:val="0017674E"/>
    <w:rsid w:val="00176BC9"/>
    <w:rsid w:val="001772F7"/>
    <w:rsid w:val="00180B78"/>
    <w:rsid w:val="001821AD"/>
    <w:rsid w:val="00182B04"/>
    <w:rsid w:val="00184713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2FFE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11835"/>
    <w:rsid w:val="00211F51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0FB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24190"/>
    <w:rsid w:val="005312DA"/>
    <w:rsid w:val="005330BE"/>
    <w:rsid w:val="00543818"/>
    <w:rsid w:val="00554BD6"/>
    <w:rsid w:val="00555E3A"/>
    <w:rsid w:val="005562B1"/>
    <w:rsid w:val="005567D7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33C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2D6B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66B36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36603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03F3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BD5E-5EF2-4D58-8702-A5EC91F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2017-08-29T03:33:00Z</cp:lastPrinted>
  <dcterms:created xsi:type="dcterms:W3CDTF">2017-09-12T04:45:00Z</dcterms:created>
  <dcterms:modified xsi:type="dcterms:W3CDTF">2017-09-12T04:45:00Z</dcterms:modified>
</cp:coreProperties>
</file>